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CAD0" w14:textId="77777777" w:rsidR="00D02B20" w:rsidRDefault="00D02B20" w:rsidP="00D06B55">
      <w:pPr>
        <w:pStyle w:val="Title"/>
        <w:rPr>
          <w:rFonts w:ascii="YaleNew" w:hAnsi="YaleNew"/>
          <w:color w:val="00356B"/>
          <w:sz w:val="96"/>
          <w:szCs w:val="96"/>
        </w:rPr>
      </w:pPr>
      <w:r>
        <w:rPr>
          <w:rFonts w:ascii="YaleNew" w:hAnsi="YaleNew"/>
          <w:color w:val="00356B"/>
          <w:sz w:val="96"/>
          <w:szCs w:val="96"/>
        </w:rPr>
        <w:t>Research Assistant</w:t>
      </w:r>
    </w:p>
    <w:p w14:paraId="6195D888" w14:textId="710EC49A" w:rsidR="00D06B55" w:rsidRPr="00EF7D74" w:rsidRDefault="00D02B20" w:rsidP="00461714">
      <w:pPr>
        <w:pStyle w:val="Title"/>
        <w:rPr>
          <w:rFonts w:ascii="YaleNew" w:hAnsi="YaleNew"/>
          <w:i/>
          <w:iCs/>
          <w:color w:val="00356B"/>
          <w:sz w:val="44"/>
          <w:szCs w:val="44"/>
        </w:rPr>
      </w:pPr>
      <w:r w:rsidRPr="00EF7D74">
        <w:rPr>
          <w:rFonts w:ascii="YaleNew" w:hAnsi="YaleNew"/>
          <w:i/>
          <w:iCs/>
          <w:color w:val="00356B"/>
          <w:sz w:val="44"/>
          <w:szCs w:val="44"/>
        </w:rPr>
        <w:t>Process and Analyze Soil &amp; Plant Samples</w:t>
      </w:r>
    </w:p>
    <w:p w14:paraId="43B62B88" w14:textId="62A8F189" w:rsidR="00D06B55" w:rsidRPr="00461714" w:rsidRDefault="00D06B55" w:rsidP="00461714">
      <w:pPr>
        <w:pStyle w:val="Subtitle"/>
        <w:tabs>
          <w:tab w:val="left" w:pos="9586"/>
        </w:tabs>
        <w:rPr>
          <w:rFonts w:ascii="YaleNew" w:hAnsi="YaleNew"/>
          <w:b/>
          <w:bCs/>
          <w:color w:val="00356B"/>
          <w:sz w:val="36"/>
          <w:szCs w:val="36"/>
        </w:rPr>
      </w:pPr>
      <w:r w:rsidRPr="00461714">
        <w:rPr>
          <w:rFonts w:ascii="YaleNew" w:hAnsi="YaleNew"/>
          <w:b/>
          <w:bCs/>
          <w:color w:val="00356B"/>
          <w:sz w:val="36"/>
          <w:szCs w:val="36"/>
        </w:rPr>
        <w:t>Office/Organization:</w:t>
      </w:r>
      <w:r w:rsidR="00461714">
        <w:rPr>
          <w:rFonts w:ascii="YaleNew" w:hAnsi="YaleNew"/>
          <w:b/>
          <w:bCs/>
          <w:color w:val="00356B"/>
          <w:sz w:val="36"/>
          <w:szCs w:val="36"/>
        </w:rPr>
        <w:t xml:space="preserve"> </w:t>
      </w:r>
      <w:r w:rsidRPr="00D06B55">
        <w:rPr>
          <w:color w:val="00356B"/>
          <w:sz w:val="28"/>
          <w:szCs w:val="28"/>
        </w:rPr>
        <w:t>P</w:t>
      </w:r>
      <w:r w:rsidR="00D02B20">
        <w:rPr>
          <w:color w:val="00356B"/>
          <w:sz w:val="28"/>
          <w:szCs w:val="28"/>
        </w:rPr>
        <w:t xml:space="preserve">artnership in Forestry </w:t>
      </w:r>
      <w:r w:rsidR="00461714">
        <w:rPr>
          <w:color w:val="00356B"/>
          <w:sz w:val="28"/>
          <w:szCs w:val="28"/>
        </w:rPr>
        <w:t>&amp;</w:t>
      </w:r>
      <w:r w:rsidR="00D02B20">
        <w:rPr>
          <w:color w:val="00356B"/>
          <w:sz w:val="28"/>
          <w:szCs w:val="28"/>
        </w:rPr>
        <w:t xml:space="preserve"> Rangeland Research Program</w:t>
      </w:r>
    </w:p>
    <w:p w14:paraId="45DA1095" w14:textId="613EED15" w:rsidR="00461714" w:rsidRPr="00AB3A82" w:rsidRDefault="00D06B55" w:rsidP="00461714">
      <w:pPr>
        <w:pStyle w:val="Subtitle"/>
        <w:rPr>
          <w:sz w:val="32"/>
          <w:szCs w:val="32"/>
        </w:rPr>
      </w:pPr>
      <w:r w:rsidRPr="00461714">
        <w:rPr>
          <w:rFonts w:ascii="YaleNew" w:hAnsi="YaleNew"/>
          <w:b/>
          <w:bCs/>
          <w:sz w:val="36"/>
          <w:szCs w:val="36"/>
        </w:rPr>
        <w:t>Description:</w:t>
      </w:r>
      <w:r w:rsidR="00461714" w:rsidRPr="00461714">
        <w:t xml:space="preserve"> </w:t>
      </w:r>
      <w:r w:rsidR="00461714" w:rsidRPr="00AB3A82">
        <w:rPr>
          <w:rFonts w:ascii="YaleNew" w:hAnsi="YaleNew"/>
          <w:sz w:val="32"/>
          <w:szCs w:val="32"/>
        </w:rPr>
        <w:t xml:space="preserve">During the last year, our team has collected field data in the San Luis Valley in Colorado to evaluate conifer spread into sagebrush areas in Colorado. We are seeking a research assistant to process soil and plant samples collected during the 2023 field season. </w:t>
      </w:r>
      <w:r w:rsidR="00461714" w:rsidRPr="00AB3A82">
        <w:rPr>
          <w:rFonts w:ascii="YaleNew" w:hAnsi="YaleNew"/>
          <w:b/>
          <w:bCs/>
          <w:i/>
          <w:iCs/>
          <w:sz w:val="32"/>
          <w:szCs w:val="32"/>
        </w:rPr>
        <w:t>Plant samples will consist of sections from trees and the work will entail counting and measuring growth rings</w:t>
      </w:r>
      <w:r w:rsidR="00461714" w:rsidRPr="00AB3A82">
        <w:rPr>
          <w:rFonts w:ascii="YaleNew" w:hAnsi="YaleNew"/>
          <w:b/>
          <w:bCs/>
          <w:sz w:val="32"/>
          <w:szCs w:val="32"/>
        </w:rPr>
        <w:t>.</w:t>
      </w:r>
      <w:r w:rsidR="00461714" w:rsidRPr="00AB3A82">
        <w:rPr>
          <w:rFonts w:ascii="YaleNew" w:hAnsi="YaleNew"/>
          <w:sz w:val="32"/>
          <w:szCs w:val="32"/>
        </w:rPr>
        <w:t xml:space="preserve"> For the soil samples, the research assistant will be trained in and </w:t>
      </w:r>
      <w:r w:rsidR="00461714" w:rsidRPr="00AB3A82">
        <w:rPr>
          <w:rFonts w:ascii="YaleNew" w:hAnsi="YaleNew"/>
          <w:b/>
          <w:bCs/>
          <w:i/>
          <w:iCs/>
          <w:sz w:val="32"/>
          <w:szCs w:val="32"/>
        </w:rPr>
        <w:t>carry out soil texture analysis protocols for each soil sample</w:t>
      </w:r>
      <w:r w:rsidR="00461714" w:rsidRPr="00AB3A82">
        <w:rPr>
          <w:rFonts w:ascii="YaleNew" w:hAnsi="YaleNew"/>
          <w:sz w:val="32"/>
          <w:szCs w:val="32"/>
        </w:rPr>
        <w:t>. All data will be recorded and organized in Microsoft Excel. The research assistant will learn proper methodology for analysis, coordinate use of the lab with other researchers, process samples, perform soil texture analysis, and communicate regularly with our team.</w:t>
      </w:r>
      <w:r w:rsidR="00AB3A82">
        <w:rPr>
          <w:rFonts w:ascii="YaleNew" w:hAnsi="YaleNew"/>
          <w:sz w:val="32"/>
          <w:szCs w:val="32"/>
        </w:rPr>
        <w:t xml:space="preserve"> Work will take place during the </w:t>
      </w:r>
      <w:r w:rsidR="00AB3A82" w:rsidRPr="00AB3A82">
        <w:rPr>
          <w:rFonts w:ascii="YaleNew" w:hAnsi="YaleNew"/>
          <w:b/>
          <w:bCs/>
          <w:sz w:val="32"/>
          <w:szCs w:val="32"/>
          <w:u w:val="single"/>
        </w:rPr>
        <w:t>fall and spring semester</w:t>
      </w:r>
      <w:r w:rsidR="00AB3A82">
        <w:rPr>
          <w:rFonts w:ascii="YaleNew" w:hAnsi="YaleNew"/>
          <w:sz w:val="32"/>
          <w:szCs w:val="32"/>
        </w:rPr>
        <w:t>.</w:t>
      </w:r>
    </w:p>
    <w:p w14:paraId="18FDCCEA" w14:textId="552F151F" w:rsidR="00D02B20" w:rsidRPr="00AB3A82" w:rsidRDefault="00461714" w:rsidP="00461714">
      <w:pPr>
        <w:pStyle w:val="Subtitle"/>
        <w:rPr>
          <w:rFonts w:ascii="YaleNew" w:hAnsi="YaleNew"/>
          <w:sz w:val="32"/>
          <w:szCs w:val="32"/>
        </w:rPr>
      </w:pPr>
      <w:r w:rsidRPr="00AB3A82">
        <w:rPr>
          <w:rFonts w:ascii="YaleNew" w:hAnsi="YaleNew"/>
          <w:sz w:val="32"/>
          <w:szCs w:val="32"/>
        </w:rPr>
        <w:t>Qualifications: Attention to detail, ability to work collaboratively with a team, and interest in lab work</w:t>
      </w:r>
    </w:p>
    <w:p w14:paraId="2AF8761F" w14:textId="61181939" w:rsidR="00461714" w:rsidRPr="00EF7D74" w:rsidRDefault="00461714" w:rsidP="00461714">
      <w:pPr>
        <w:rPr>
          <w:color w:val="404040" w:themeColor="text1" w:themeTint="BF"/>
          <w:sz w:val="32"/>
          <w:szCs w:val="32"/>
        </w:rPr>
      </w:pPr>
      <w:r w:rsidRPr="00461714">
        <w:rPr>
          <w:b/>
          <w:bCs/>
          <w:color w:val="404040" w:themeColor="text1" w:themeTint="BF"/>
          <w:sz w:val="36"/>
          <w:szCs w:val="36"/>
        </w:rPr>
        <w:t>How to Apply</w:t>
      </w:r>
      <w:r w:rsidRPr="00461714">
        <w:rPr>
          <w:color w:val="404040" w:themeColor="text1" w:themeTint="BF"/>
          <w:sz w:val="36"/>
          <w:szCs w:val="36"/>
        </w:rPr>
        <w:t xml:space="preserve">: </w:t>
      </w:r>
      <w:r w:rsidRPr="00EF7D74">
        <w:rPr>
          <w:color w:val="404040" w:themeColor="text1" w:themeTint="BF"/>
          <w:sz w:val="32"/>
          <w:szCs w:val="32"/>
        </w:rPr>
        <w:t xml:space="preserve">Applications will be accepted on a </w:t>
      </w:r>
      <w:r w:rsidRPr="00EF7D74">
        <w:rPr>
          <w:i/>
          <w:iCs/>
          <w:color w:val="404040" w:themeColor="text1" w:themeTint="BF"/>
          <w:sz w:val="32"/>
          <w:szCs w:val="32"/>
        </w:rPr>
        <w:t>rolling basis</w:t>
      </w:r>
      <w:r w:rsidRPr="00EF7D74">
        <w:rPr>
          <w:color w:val="404040" w:themeColor="text1" w:themeTint="BF"/>
          <w:sz w:val="32"/>
          <w:szCs w:val="32"/>
        </w:rPr>
        <w:t xml:space="preserve"> until September 11. </w:t>
      </w:r>
      <w:r w:rsidR="00EF7D74">
        <w:rPr>
          <w:color w:val="404040" w:themeColor="text1" w:themeTint="BF"/>
          <w:sz w:val="32"/>
          <w:szCs w:val="32"/>
        </w:rPr>
        <w:t>S</w:t>
      </w:r>
      <w:r w:rsidRPr="00EF7D74">
        <w:rPr>
          <w:color w:val="404040" w:themeColor="text1" w:themeTint="BF"/>
          <w:sz w:val="32"/>
          <w:szCs w:val="32"/>
        </w:rPr>
        <w:t>ubmit the following as 1 PDF to michelle.downey@yale.edu or visit the Yale Student Jobs Website.</w:t>
      </w:r>
    </w:p>
    <w:p w14:paraId="18D84174" w14:textId="77777777" w:rsidR="00461714" w:rsidRPr="00EF7D74" w:rsidRDefault="00461714" w:rsidP="00461714">
      <w:pPr>
        <w:rPr>
          <w:color w:val="404040" w:themeColor="text1" w:themeTint="BF"/>
          <w:sz w:val="32"/>
          <w:szCs w:val="32"/>
        </w:rPr>
      </w:pPr>
      <w:r w:rsidRPr="00EF7D74">
        <w:rPr>
          <w:color w:val="404040" w:themeColor="text1" w:themeTint="BF"/>
          <w:sz w:val="32"/>
          <w:szCs w:val="32"/>
        </w:rPr>
        <w:t>•</w:t>
      </w:r>
      <w:r w:rsidRPr="00EF7D74">
        <w:rPr>
          <w:color w:val="404040" w:themeColor="text1" w:themeTint="BF"/>
          <w:sz w:val="32"/>
          <w:szCs w:val="32"/>
        </w:rPr>
        <w:tab/>
        <w:t>Cover letter (1-page max.) including pertinent skills</w:t>
      </w:r>
    </w:p>
    <w:p w14:paraId="3B53CFD7" w14:textId="77777777" w:rsidR="00461714" w:rsidRPr="00EF7D74" w:rsidRDefault="00461714" w:rsidP="00461714">
      <w:pPr>
        <w:rPr>
          <w:color w:val="404040" w:themeColor="text1" w:themeTint="BF"/>
          <w:sz w:val="32"/>
          <w:szCs w:val="32"/>
        </w:rPr>
      </w:pPr>
      <w:r w:rsidRPr="00EF7D74">
        <w:rPr>
          <w:color w:val="404040" w:themeColor="text1" w:themeTint="BF"/>
          <w:sz w:val="32"/>
          <w:szCs w:val="32"/>
        </w:rPr>
        <w:t>•</w:t>
      </w:r>
      <w:r w:rsidRPr="00EF7D74">
        <w:rPr>
          <w:color w:val="404040" w:themeColor="text1" w:themeTint="BF"/>
          <w:sz w:val="32"/>
          <w:szCs w:val="32"/>
        </w:rPr>
        <w:tab/>
        <w:t>Resume with references and their contact information</w:t>
      </w:r>
    </w:p>
    <w:tbl>
      <w:tblPr>
        <w:tblStyle w:val="TableGrid"/>
        <w:tblpPr w:leftFromText="180" w:rightFromText="180" w:vertAnchor="text" w:horzAnchor="margin" w:tblpY="427"/>
        <w:tblW w:w="10754" w:type="dxa"/>
        <w:tblLook w:val="04A0" w:firstRow="1" w:lastRow="0" w:firstColumn="1" w:lastColumn="0" w:noHBand="0" w:noVBand="1"/>
      </w:tblPr>
      <w:tblGrid>
        <w:gridCol w:w="5377"/>
        <w:gridCol w:w="5377"/>
      </w:tblGrid>
      <w:tr w:rsidR="00461714" w:rsidRPr="00EF7D74" w14:paraId="610CAC60" w14:textId="77777777" w:rsidTr="00461714">
        <w:trPr>
          <w:trHeight w:val="780"/>
        </w:trPr>
        <w:tc>
          <w:tcPr>
            <w:tcW w:w="5377" w:type="dxa"/>
            <w:tcBorders>
              <w:top w:val="single" w:sz="4" w:space="0" w:color="00356B"/>
              <w:left w:val="single" w:sz="4" w:space="0" w:color="00356B"/>
              <w:bottom w:val="single" w:sz="4" w:space="0" w:color="00356B"/>
              <w:right w:val="single" w:sz="4" w:space="0" w:color="00356B"/>
            </w:tcBorders>
            <w:shd w:val="clear" w:color="auto" w:fill="00356B"/>
          </w:tcPr>
          <w:p w14:paraId="403A8EAF" w14:textId="38030E63" w:rsidR="00461714" w:rsidRPr="00EF7D74" w:rsidRDefault="00461714" w:rsidP="00461714">
            <w:pPr>
              <w:rPr>
                <w:b/>
                <w:bCs/>
                <w:color w:val="FFFFFF" w:themeColor="background1"/>
                <w:sz w:val="32"/>
                <w:szCs w:val="32"/>
              </w:rPr>
            </w:pPr>
            <w:r w:rsidRPr="00EF7D74">
              <w:rPr>
                <w:b/>
                <w:bCs/>
                <w:color w:val="FFFFFF" w:themeColor="background1"/>
                <w:sz w:val="32"/>
                <w:szCs w:val="32"/>
              </w:rPr>
              <w:t xml:space="preserve">Hours per Week: 5-10 </w:t>
            </w:r>
            <w:proofErr w:type="spellStart"/>
            <w:r w:rsidRPr="00EF7D74">
              <w:rPr>
                <w:b/>
                <w:bCs/>
                <w:color w:val="FFFFFF" w:themeColor="background1"/>
                <w:sz w:val="32"/>
                <w:szCs w:val="32"/>
              </w:rPr>
              <w:t>hr</w:t>
            </w:r>
            <w:proofErr w:type="spellEnd"/>
            <w:r w:rsidRPr="00EF7D74">
              <w:rPr>
                <w:b/>
                <w:bCs/>
                <w:color w:val="FFFFFF" w:themeColor="background1"/>
                <w:sz w:val="32"/>
                <w:szCs w:val="32"/>
              </w:rPr>
              <w:t>/</w:t>
            </w:r>
            <w:proofErr w:type="spellStart"/>
            <w:r w:rsidRPr="00EF7D74">
              <w:rPr>
                <w:b/>
                <w:bCs/>
                <w:color w:val="FFFFFF" w:themeColor="background1"/>
                <w:sz w:val="32"/>
                <w:szCs w:val="32"/>
              </w:rPr>
              <w:t>wk</w:t>
            </w:r>
            <w:proofErr w:type="spellEnd"/>
            <w:r w:rsidR="00AB3A82">
              <w:rPr>
                <w:b/>
                <w:bCs/>
                <w:color w:val="FFFFFF" w:themeColor="background1"/>
                <w:sz w:val="32"/>
                <w:szCs w:val="32"/>
              </w:rPr>
              <w:t xml:space="preserve"> </w:t>
            </w:r>
          </w:p>
        </w:tc>
        <w:tc>
          <w:tcPr>
            <w:tcW w:w="5377" w:type="dxa"/>
            <w:tcBorders>
              <w:top w:val="single" w:sz="4" w:space="0" w:color="00356B"/>
              <w:left w:val="single" w:sz="4" w:space="0" w:color="00356B"/>
              <w:bottom w:val="single" w:sz="4" w:space="0" w:color="00356B"/>
              <w:right w:val="single" w:sz="4" w:space="0" w:color="00356B"/>
            </w:tcBorders>
            <w:shd w:val="clear" w:color="auto" w:fill="00356B"/>
          </w:tcPr>
          <w:p w14:paraId="2180B0D5" w14:textId="77777777" w:rsidR="00461714" w:rsidRPr="00EF7D74" w:rsidRDefault="00461714" w:rsidP="00461714">
            <w:pPr>
              <w:rPr>
                <w:b/>
                <w:bCs/>
                <w:color w:val="FFFFFF" w:themeColor="background1"/>
                <w:sz w:val="32"/>
                <w:szCs w:val="32"/>
              </w:rPr>
            </w:pPr>
            <w:r w:rsidRPr="00EF7D74">
              <w:rPr>
                <w:b/>
                <w:bCs/>
                <w:color w:val="FFFFFF" w:themeColor="background1"/>
                <w:sz w:val="32"/>
                <w:szCs w:val="32"/>
              </w:rPr>
              <w:t>Pay Rate: $16.25/</w:t>
            </w:r>
            <w:proofErr w:type="spellStart"/>
            <w:r w:rsidRPr="00EF7D74">
              <w:rPr>
                <w:b/>
                <w:bCs/>
                <w:color w:val="FFFFFF" w:themeColor="background1"/>
                <w:sz w:val="32"/>
                <w:szCs w:val="32"/>
              </w:rPr>
              <w:t>hr</w:t>
            </w:r>
            <w:proofErr w:type="spellEnd"/>
          </w:p>
        </w:tc>
      </w:tr>
    </w:tbl>
    <w:p w14:paraId="113BF587" w14:textId="0FB820B1" w:rsidR="00D06B55" w:rsidRPr="00EF7D74" w:rsidRDefault="00461714" w:rsidP="00D06B55">
      <w:pPr>
        <w:rPr>
          <w:color w:val="404040" w:themeColor="text1" w:themeTint="BF"/>
          <w:sz w:val="32"/>
          <w:szCs w:val="32"/>
        </w:rPr>
        <w:sectPr w:rsidR="00D06B55" w:rsidRPr="00EF7D74" w:rsidSect="00D06B55">
          <w:footerReference w:type="default" r:id="rId7"/>
          <w:pgSz w:w="12240" w:h="15840"/>
          <w:pgMar w:top="720" w:right="720" w:bottom="720" w:left="720" w:header="720" w:footer="720" w:gutter="0"/>
          <w:cols w:space="720"/>
          <w:docGrid w:linePitch="360"/>
        </w:sectPr>
      </w:pPr>
      <w:r w:rsidRPr="00EF7D74">
        <w:rPr>
          <w:color w:val="404040" w:themeColor="text1" w:themeTint="BF"/>
          <w:sz w:val="32"/>
          <w:szCs w:val="32"/>
        </w:rPr>
        <w:t>•</w:t>
      </w:r>
      <w:r w:rsidRPr="00EF7D74">
        <w:rPr>
          <w:color w:val="404040" w:themeColor="text1" w:themeTint="BF"/>
          <w:sz w:val="32"/>
          <w:szCs w:val="32"/>
        </w:rPr>
        <w:tab/>
        <w:t>Unofficial transcripts</w:t>
      </w:r>
    </w:p>
    <w:p w14:paraId="1A41C7DB" w14:textId="16CB5300" w:rsidR="00D06B55" w:rsidRDefault="00D06B55" w:rsidP="00D06B55"/>
    <w:sectPr w:rsidR="00D06B55" w:rsidSect="00D06B5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50D8" w14:textId="77777777" w:rsidR="00226526" w:rsidRDefault="00226526" w:rsidP="00D06B55">
      <w:pPr>
        <w:spacing w:after="0" w:line="240" w:lineRule="auto"/>
      </w:pPr>
      <w:r>
        <w:separator/>
      </w:r>
    </w:p>
  </w:endnote>
  <w:endnote w:type="continuationSeparator" w:id="0">
    <w:p w14:paraId="633F4FBD" w14:textId="77777777" w:rsidR="00226526" w:rsidRDefault="00226526" w:rsidP="00D0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aleNew">
    <w:altName w:val="Calibri"/>
    <w:panose1 w:val="020B0604020202020204"/>
    <w:charset w:val="00"/>
    <w:family w:val="modern"/>
    <w:notTrueType/>
    <w:pitch w:val="variable"/>
    <w:sig w:usb0="800000AF" w:usb1="5000407B"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745" w14:textId="00F38051" w:rsidR="00D06B55" w:rsidRPr="00D06B55" w:rsidRDefault="00D06B55" w:rsidP="00D06B55">
    <w:pPr>
      <w:pStyle w:val="Footer"/>
      <w:jc w:val="center"/>
      <w:rPr>
        <w:sz w:val="28"/>
        <w:szCs w:val="28"/>
      </w:rPr>
    </w:pPr>
    <w:r w:rsidRPr="00D06B55">
      <w:rPr>
        <w:sz w:val="28"/>
        <w:szCs w:val="28"/>
      </w:rPr>
      <w:t xml:space="preserve">To apply for this position, please visit the Yale Student Jobs website at </w:t>
    </w:r>
    <w:hyperlink r:id="rId1" w:history="1">
      <w:r w:rsidRPr="00D06B55">
        <w:rPr>
          <w:rStyle w:val="Hyperlink"/>
          <w:sz w:val="28"/>
          <w:szCs w:val="28"/>
        </w:rPr>
        <w:t>https://www.yalestudentjobs.org/JobX_FindAJob.aspx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A437" w14:textId="77777777" w:rsidR="00226526" w:rsidRDefault="00226526" w:rsidP="00D06B55">
      <w:pPr>
        <w:spacing w:after="0" w:line="240" w:lineRule="auto"/>
      </w:pPr>
      <w:r>
        <w:separator/>
      </w:r>
    </w:p>
  </w:footnote>
  <w:footnote w:type="continuationSeparator" w:id="0">
    <w:p w14:paraId="40ED227F" w14:textId="77777777" w:rsidR="00226526" w:rsidRDefault="00226526" w:rsidP="00D0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BD2"/>
    <w:multiLevelType w:val="hybridMultilevel"/>
    <w:tmpl w:val="EB26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BA24F7"/>
    <w:multiLevelType w:val="hybridMultilevel"/>
    <w:tmpl w:val="AB84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961AA"/>
    <w:multiLevelType w:val="hybridMultilevel"/>
    <w:tmpl w:val="6D9EDAE0"/>
    <w:lvl w:ilvl="0" w:tplc="04090001">
      <w:start w:val="1"/>
      <w:numFmt w:val="bullet"/>
      <w:lvlText w:val=""/>
      <w:lvlJc w:val="left"/>
      <w:pPr>
        <w:ind w:left="720" w:hanging="360"/>
      </w:pPr>
      <w:rPr>
        <w:rFonts w:ascii="Symbol" w:hAnsi="Symbol" w:hint="default"/>
      </w:rPr>
    </w:lvl>
    <w:lvl w:ilvl="1" w:tplc="6426972C">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71772">
    <w:abstractNumId w:val="2"/>
  </w:num>
  <w:num w:numId="2" w16cid:durableId="1276714470">
    <w:abstractNumId w:val="1"/>
  </w:num>
  <w:num w:numId="3" w16cid:durableId="153492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M7M0NDM1NDSzMDFV0lEKTi0uzszPAykwrAUAw15EiCwAAAA="/>
  </w:docVars>
  <w:rsids>
    <w:rsidRoot w:val="00D06B55"/>
    <w:rsid w:val="00226526"/>
    <w:rsid w:val="00381BFD"/>
    <w:rsid w:val="00422131"/>
    <w:rsid w:val="00461714"/>
    <w:rsid w:val="0075475E"/>
    <w:rsid w:val="00AA7E85"/>
    <w:rsid w:val="00AB3A82"/>
    <w:rsid w:val="00D02B20"/>
    <w:rsid w:val="00D06B55"/>
    <w:rsid w:val="00D129BC"/>
    <w:rsid w:val="00E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94DE"/>
  <w15:chartTrackingRefBased/>
  <w15:docId w15:val="{B8BC59D2-FCF9-4E3F-9CDD-B6BE3E80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6B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B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6B55"/>
    <w:rPr>
      <w:rFonts w:eastAsiaTheme="minorEastAsia"/>
      <w:color w:val="5A5A5A" w:themeColor="text1" w:themeTint="A5"/>
      <w:spacing w:val="15"/>
    </w:rPr>
  </w:style>
  <w:style w:type="paragraph" w:styleId="Header">
    <w:name w:val="header"/>
    <w:basedOn w:val="Normal"/>
    <w:link w:val="HeaderChar"/>
    <w:uiPriority w:val="99"/>
    <w:unhideWhenUsed/>
    <w:rsid w:val="00D06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B55"/>
  </w:style>
  <w:style w:type="paragraph" w:styleId="Footer">
    <w:name w:val="footer"/>
    <w:basedOn w:val="Normal"/>
    <w:link w:val="FooterChar"/>
    <w:uiPriority w:val="99"/>
    <w:unhideWhenUsed/>
    <w:rsid w:val="00D06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B55"/>
  </w:style>
  <w:style w:type="character" w:styleId="Hyperlink">
    <w:name w:val="Hyperlink"/>
    <w:basedOn w:val="DefaultParagraphFont"/>
    <w:uiPriority w:val="99"/>
    <w:unhideWhenUsed/>
    <w:rsid w:val="00D06B55"/>
    <w:rPr>
      <w:color w:val="0563C1" w:themeColor="hyperlink"/>
      <w:u w:val="single"/>
    </w:rPr>
  </w:style>
  <w:style w:type="character" w:styleId="UnresolvedMention">
    <w:name w:val="Unresolved Mention"/>
    <w:basedOn w:val="DefaultParagraphFont"/>
    <w:uiPriority w:val="99"/>
    <w:semiHidden/>
    <w:unhideWhenUsed/>
    <w:rsid w:val="00D06B55"/>
    <w:rPr>
      <w:color w:val="605E5C"/>
      <w:shd w:val="clear" w:color="auto" w:fill="E1DFDD"/>
    </w:rPr>
  </w:style>
  <w:style w:type="table" w:styleId="TableGrid">
    <w:name w:val="Table Grid"/>
    <w:basedOn w:val="TableNormal"/>
    <w:uiPriority w:val="39"/>
    <w:rsid w:val="0075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02B20"/>
  </w:style>
  <w:style w:type="paragraph" w:styleId="ListParagraph">
    <w:name w:val="List Paragraph"/>
    <w:basedOn w:val="Normal"/>
    <w:uiPriority w:val="34"/>
    <w:qFormat/>
    <w:rsid w:val="00D02B2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yalestudentjobs.org/JobX_FindAJo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Lombardo, Lori</dc:creator>
  <cp:keywords/>
  <dc:description/>
  <cp:lastModifiedBy>Downey, Michelle</cp:lastModifiedBy>
  <cp:revision>5</cp:revision>
  <dcterms:created xsi:type="dcterms:W3CDTF">2023-08-23T15:53:00Z</dcterms:created>
  <dcterms:modified xsi:type="dcterms:W3CDTF">2023-08-23T16:19:00Z</dcterms:modified>
</cp:coreProperties>
</file>